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AC1" w:rsidRPr="00F64DA4" w:rsidRDefault="00711C8F" w:rsidP="00B3532C">
      <w:pPr>
        <w:pStyle w:val="ListParagraph"/>
        <w:numPr>
          <w:ilvl w:val="0"/>
          <w:numId w:val="1"/>
        </w:numPr>
        <w:spacing w:after="450" w:line="360" w:lineRule="atLeast"/>
        <w:outlineLvl w:val="2"/>
        <w:rPr>
          <w:rFonts w:ascii="Arial" w:eastAsia="Times New Roman" w:hAnsi="Arial" w:cs="Arial"/>
          <w:color w:val="212121"/>
          <w:sz w:val="23"/>
          <w:szCs w:val="23"/>
        </w:rPr>
      </w:pPr>
      <w:r w:rsidRPr="00F64DA4">
        <w:rPr>
          <w:rFonts w:ascii="Arial" w:eastAsia="Times New Roman" w:hAnsi="Arial" w:cs="Arial"/>
          <w:color w:val="212121"/>
          <w:sz w:val="23"/>
          <w:szCs w:val="23"/>
        </w:rPr>
        <w:t>Toolbars and status bars</w:t>
      </w:r>
    </w:p>
    <w:p w:rsidR="00B12AC1" w:rsidRPr="00F64DA4" w:rsidRDefault="00711C8F" w:rsidP="00B3532C">
      <w:pPr>
        <w:pStyle w:val="ListParagraph"/>
        <w:numPr>
          <w:ilvl w:val="0"/>
          <w:numId w:val="2"/>
        </w:numPr>
        <w:spacing w:after="450" w:line="360" w:lineRule="atLeast"/>
        <w:outlineLvl w:val="2"/>
        <w:rPr>
          <w:rFonts w:ascii="Arial" w:eastAsia="Times New Roman" w:hAnsi="Arial" w:cs="Arial"/>
          <w:color w:val="212121"/>
          <w:sz w:val="23"/>
          <w:szCs w:val="23"/>
        </w:rPr>
      </w:pPr>
      <w:r w:rsidRPr="00F64DA4">
        <w:rPr>
          <w:rFonts w:ascii="Arial" w:eastAsia="Times New Roman" w:hAnsi="Arial" w:cs="Arial"/>
          <w:color w:val="212121"/>
          <w:sz w:val="23"/>
          <w:szCs w:val="23"/>
        </w:rPr>
        <w:t xml:space="preserve">Toolbars and larger color blocks should use the 500 color of the primary color of your app. </w:t>
      </w:r>
    </w:p>
    <w:p w:rsidR="00711C8F" w:rsidRPr="00F64DA4" w:rsidRDefault="00711C8F" w:rsidP="00B3532C">
      <w:pPr>
        <w:pStyle w:val="ListParagraph"/>
        <w:numPr>
          <w:ilvl w:val="0"/>
          <w:numId w:val="2"/>
        </w:numPr>
        <w:spacing w:after="450" w:line="360" w:lineRule="atLeast"/>
        <w:outlineLvl w:val="2"/>
        <w:rPr>
          <w:rFonts w:ascii="Arial" w:eastAsia="Times New Roman" w:hAnsi="Arial" w:cs="Arial"/>
          <w:color w:val="212121"/>
          <w:sz w:val="23"/>
          <w:szCs w:val="23"/>
        </w:rPr>
      </w:pPr>
      <w:r w:rsidRPr="00F64DA4">
        <w:rPr>
          <w:rFonts w:ascii="Arial" w:eastAsia="Times New Roman" w:hAnsi="Arial" w:cs="Arial"/>
          <w:color w:val="212121"/>
          <w:sz w:val="23"/>
          <w:szCs w:val="23"/>
        </w:rPr>
        <w:t>The status bar should be the darker 700 tint of your primary color.</w:t>
      </w:r>
    </w:p>
    <w:p w:rsidR="00711C8F" w:rsidRPr="007F7D61" w:rsidRDefault="00523234" w:rsidP="00B3532C">
      <w:pPr>
        <w:tabs>
          <w:tab w:val="left" w:pos="6435"/>
        </w:tabs>
        <w:spacing w:after="150" w:line="240" w:lineRule="atLeast"/>
        <w:rPr>
          <w:rFonts w:ascii="Arial" w:eastAsia="Times New Roman" w:hAnsi="Arial" w:cs="Arial"/>
          <w:color w:val="212121"/>
          <w:sz w:val="24"/>
          <w:szCs w:val="24"/>
        </w:rPr>
      </w:pPr>
      <w:r>
        <w:rPr>
          <w:rFonts w:ascii="Arial" w:eastAsia="Times New Roman" w:hAnsi="Arial" w:cs="Arial"/>
          <w:color w:val="212121"/>
          <w:sz w:val="24"/>
          <w:szCs w:val="24"/>
        </w:rPr>
        <w:tab/>
      </w:r>
    </w:p>
    <w:p w:rsidR="00711C8F" w:rsidRPr="00B12AC1" w:rsidRDefault="00711C8F" w:rsidP="00B12AC1">
      <w:pPr>
        <w:pStyle w:val="ListParagraph"/>
        <w:numPr>
          <w:ilvl w:val="0"/>
          <w:numId w:val="1"/>
        </w:numPr>
        <w:spacing w:after="0" w:line="240" w:lineRule="auto"/>
        <w:rPr>
          <w:rFonts w:ascii="Times New Roman" w:eastAsia="Times New Roman" w:hAnsi="Times New Roman" w:cs="Times New Roman"/>
          <w:color w:val="2E7B32"/>
          <w:sz w:val="24"/>
          <w:szCs w:val="24"/>
        </w:rPr>
      </w:pPr>
      <w:r w:rsidRPr="00B12AC1">
        <w:rPr>
          <w:rFonts w:ascii="Times New Roman" w:eastAsia="Times New Roman" w:hAnsi="Times New Roman" w:cs="Times New Roman"/>
          <w:color w:val="2E7B32"/>
          <w:sz w:val="24"/>
          <w:szCs w:val="24"/>
        </w:rPr>
        <w:t>Do.</w:t>
      </w:r>
    </w:p>
    <w:p w:rsidR="00711C8F" w:rsidRPr="00B12AC1" w:rsidRDefault="00711C8F" w:rsidP="00B12AC1">
      <w:pPr>
        <w:pStyle w:val="ListParagraph"/>
        <w:numPr>
          <w:ilvl w:val="0"/>
          <w:numId w:val="3"/>
        </w:numPr>
        <w:spacing w:after="0" w:line="240" w:lineRule="auto"/>
        <w:rPr>
          <w:rFonts w:ascii="Arial" w:eastAsia="Times New Roman" w:hAnsi="Arial" w:cs="Arial"/>
          <w:color w:val="212121"/>
          <w:sz w:val="23"/>
          <w:szCs w:val="23"/>
        </w:rPr>
      </w:pPr>
      <w:r w:rsidRPr="00B12AC1">
        <w:rPr>
          <w:rFonts w:ascii="Arial" w:eastAsia="Times New Roman" w:hAnsi="Arial" w:cs="Arial"/>
          <w:color w:val="212121"/>
          <w:sz w:val="23"/>
          <w:szCs w:val="23"/>
        </w:rPr>
        <w:t>Use the accent color for your primary action button and components like switches or sliders</w:t>
      </w:r>
    </w:p>
    <w:p w:rsidR="00711C8F" w:rsidRPr="00B12AC1" w:rsidRDefault="00711C8F" w:rsidP="00B12AC1">
      <w:pPr>
        <w:pStyle w:val="ListParagraph"/>
        <w:numPr>
          <w:ilvl w:val="0"/>
          <w:numId w:val="3"/>
        </w:numPr>
        <w:spacing w:after="0" w:line="240" w:lineRule="auto"/>
        <w:rPr>
          <w:rFonts w:ascii="Arial" w:eastAsia="Times New Roman" w:hAnsi="Arial" w:cs="Arial"/>
          <w:color w:val="212121"/>
          <w:sz w:val="23"/>
          <w:szCs w:val="23"/>
        </w:rPr>
      </w:pPr>
      <w:r w:rsidRPr="00B12AC1">
        <w:rPr>
          <w:rFonts w:ascii="Arial" w:eastAsia="Times New Roman" w:hAnsi="Arial" w:cs="Arial"/>
          <w:color w:val="212121"/>
          <w:sz w:val="23"/>
          <w:szCs w:val="23"/>
        </w:rPr>
        <w:t>Avoid using the same color for the floating action button and the background.</w:t>
      </w:r>
    </w:p>
    <w:p w:rsidR="00711C8F" w:rsidRDefault="00711C8F" w:rsidP="00B3532C">
      <w:pPr>
        <w:pStyle w:val="Heading3"/>
        <w:numPr>
          <w:ilvl w:val="0"/>
          <w:numId w:val="3"/>
        </w:numPr>
        <w:spacing w:before="0" w:beforeAutospacing="0" w:after="450" w:afterAutospacing="0" w:line="360" w:lineRule="atLeast"/>
        <w:rPr>
          <w:rFonts w:ascii="Arial" w:hAnsi="Arial" w:cs="Arial"/>
          <w:b w:val="0"/>
          <w:bCs w:val="0"/>
          <w:color w:val="212121"/>
          <w:sz w:val="23"/>
          <w:szCs w:val="23"/>
        </w:rPr>
      </w:pPr>
      <w:r>
        <w:rPr>
          <w:rFonts w:ascii="Arial" w:hAnsi="Arial" w:cs="Arial"/>
          <w:b w:val="0"/>
          <w:bCs w:val="0"/>
          <w:color w:val="212121"/>
          <w:sz w:val="23"/>
          <w:szCs w:val="23"/>
        </w:rPr>
        <w:t>Use more than just color to convey information</w:t>
      </w:r>
    </w:p>
    <w:p w:rsidR="00711C8F" w:rsidRPr="00B12AC1" w:rsidRDefault="00711C8F" w:rsidP="00B3532C">
      <w:pPr>
        <w:pStyle w:val="NormalWeb"/>
        <w:numPr>
          <w:ilvl w:val="0"/>
          <w:numId w:val="1"/>
        </w:numPr>
        <w:spacing w:before="0" w:beforeAutospacing="0" w:after="0" w:afterAutospacing="0" w:line="360" w:lineRule="atLeast"/>
        <w:rPr>
          <w:rFonts w:ascii="Arial" w:hAnsi="Arial" w:cs="Arial"/>
          <w:color w:val="212121"/>
          <w:sz w:val="23"/>
          <w:szCs w:val="23"/>
        </w:rPr>
      </w:pPr>
      <w:r w:rsidRPr="00B12AC1">
        <w:rPr>
          <w:rFonts w:ascii="Arial" w:hAnsi="Arial" w:cs="Arial"/>
          <w:color w:val="212121"/>
          <w:sz w:val="23"/>
          <w:szCs w:val="23"/>
        </w:rPr>
        <w:t>This is especially crucial for color-blind users. If colors in a design communicate specific information (e.g., such as the color red representing “high traffic” and the color green representing “no traffic”), it is important to offer an alternate way for the user to get the same information. Combining color with other elements like shapes, patterns, texture, or text can leverage multiple ways to articulate the information.</w:t>
      </w:r>
    </w:p>
    <w:p w:rsidR="00711C8F" w:rsidRDefault="00711C8F" w:rsidP="00B3532C"/>
    <w:p w:rsidR="00711C8F" w:rsidRDefault="00711C8F" w:rsidP="00B3532C">
      <w:pPr>
        <w:pStyle w:val="Heading3"/>
        <w:numPr>
          <w:ilvl w:val="0"/>
          <w:numId w:val="1"/>
        </w:numPr>
        <w:spacing w:before="0" w:beforeAutospacing="0" w:after="450" w:afterAutospacing="0" w:line="360" w:lineRule="atLeast"/>
        <w:rPr>
          <w:rFonts w:ascii="Arial" w:hAnsi="Arial" w:cs="Arial"/>
          <w:b w:val="0"/>
          <w:bCs w:val="0"/>
          <w:color w:val="212121"/>
          <w:sz w:val="23"/>
          <w:szCs w:val="23"/>
        </w:rPr>
      </w:pPr>
      <w:r>
        <w:rPr>
          <w:rFonts w:ascii="Arial" w:hAnsi="Arial" w:cs="Arial"/>
          <w:b w:val="0"/>
          <w:bCs w:val="0"/>
          <w:color w:val="212121"/>
          <w:sz w:val="23"/>
          <w:szCs w:val="23"/>
        </w:rPr>
        <w:t>Speak to the user as “you”</w:t>
      </w:r>
    </w:p>
    <w:p w:rsidR="00711C8F" w:rsidRDefault="00711C8F" w:rsidP="00B3532C">
      <w:pPr>
        <w:pStyle w:val="Heading3"/>
        <w:numPr>
          <w:ilvl w:val="0"/>
          <w:numId w:val="1"/>
        </w:numPr>
        <w:spacing w:before="0" w:beforeAutospacing="0" w:after="450" w:afterAutospacing="0" w:line="360" w:lineRule="atLeast"/>
        <w:rPr>
          <w:rFonts w:ascii="Arial" w:hAnsi="Arial" w:cs="Arial"/>
          <w:b w:val="0"/>
          <w:bCs w:val="0"/>
          <w:color w:val="212121"/>
          <w:sz w:val="23"/>
          <w:szCs w:val="23"/>
        </w:rPr>
      </w:pPr>
      <w:r>
        <w:rPr>
          <w:rFonts w:ascii="Arial" w:hAnsi="Arial" w:cs="Arial"/>
          <w:b w:val="0"/>
          <w:bCs w:val="0"/>
          <w:color w:val="212121"/>
          <w:sz w:val="23"/>
          <w:szCs w:val="23"/>
        </w:rPr>
        <w:t>Don’t refer to “we”</w:t>
      </w:r>
    </w:p>
    <w:p w:rsidR="00711C8F" w:rsidRPr="00B12AC1" w:rsidRDefault="00711C8F" w:rsidP="00B12AC1">
      <w:pPr>
        <w:pStyle w:val="ListParagraph"/>
        <w:numPr>
          <w:ilvl w:val="0"/>
          <w:numId w:val="4"/>
        </w:numPr>
        <w:rPr>
          <w:rFonts w:ascii="Arial" w:eastAsia="Times New Roman" w:hAnsi="Arial" w:cs="Arial"/>
          <w:color w:val="212121"/>
          <w:sz w:val="23"/>
          <w:szCs w:val="23"/>
        </w:rPr>
      </w:pPr>
      <w:r w:rsidRPr="00B12AC1">
        <w:rPr>
          <w:rFonts w:ascii="Arial" w:eastAsia="Times New Roman" w:hAnsi="Arial" w:cs="Arial"/>
          <w:color w:val="212121"/>
          <w:sz w:val="23"/>
          <w:szCs w:val="23"/>
        </w:rPr>
        <w:t>You can delete your Google+ profile using this page.</w:t>
      </w:r>
    </w:p>
    <w:p w:rsidR="00711C8F" w:rsidRPr="00B12AC1" w:rsidRDefault="00711C8F" w:rsidP="00B12AC1">
      <w:pPr>
        <w:pStyle w:val="ListParagraph"/>
        <w:numPr>
          <w:ilvl w:val="0"/>
          <w:numId w:val="4"/>
        </w:numPr>
        <w:rPr>
          <w:rFonts w:ascii="Arial" w:eastAsia="Times New Roman" w:hAnsi="Arial" w:cs="Arial"/>
          <w:color w:val="212121"/>
          <w:sz w:val="23"/>
          <w:szCs w:val="23"/>
        </w:rPr>
      </w:pPr>
      <w:r w:rsidRPr="00B12AC1">
        <w:rPr>
          <w:rFonts w:ascii="Arial" w:eastAsia="Times New Roman" w:hAnsi="Arial" w:cs="Arial"/>
          <w:color w:val="212121"/>
          <w:sz w:val="23"/>
          <w:szCs w:val="23"/>
        </w:rPr>
        <w:t>Get started with these popular posts on Google+.</w:t>
      </w:r>
    </w:p>
    <w:p w:rsidR="00711C8F" w:rsidRPr="00523234" w:rsidRDefault="00711C8F" w:rsidP="00523234">
      <w:pPr>
        <w:pStyle w:val="ListParagraph"/>
        <w:numPr>
          <w:ilvl w:val="0"/>
          <w:numId w:val="1"/>
        </w:numPr>
        <w:spacing w:after="0" w:line="240" w:lineRule="auto"/>
        <w:rPr>
          <w:rFonts w:ascii="Times New Roman" w:eastAsia="Times New Roman" w:hAnsi="Times New Roman" w:cs="Times New Roman"/>
          <w:color w:val="2E7B32"/>
          <w:sz w:val="24"/>
          <w:szCs w:val="24"/>
        </w:rPr>
      </w:pPr>
      <w:r w:rsidRPr="00523234">
        <w:rPr>
          <w:rFonts w:ascii="Times New Roman" w:eastAsia="Times New Roman" w:hAnsi="Times New Roman" w:cs="Times New Roman"/>
          <w:color w:val="2E7B32"/>
          <w:sz w:val="24"/>
          <w:szCs w:val="24"/>
        </w:rPr>
        <w:t xml:space="preserve">Don’t </w:t>
      </w:r>
    </w:p>
    <w:p w:rsidR="00711C8F" w:rsidRPr="00B12AC1" w:rsidRDefault="00711C8F" w:rsidP="00B12AC1">
      <w:pPr>
        <w:pStyle w:val="ListParagraph"/>
        <w:numPr>
          <w:ilvl w:val="0"/>
          <w:numId w:val="7"/>
        </w:numPr>
        <w:rPr>
          <w:rFonts w:ascii="Arial" w:eastAsia="Times New Roman" w:hAnsi="Arial" w:cs="Arial"/>
          <w:color w:val="212121"/>
          <w:sz w:val="23"/>
          <w:szCs w:val="23"/>
        </w:rPr>
      </w:pPr>
      <w:r w:rsidRPr="00B12AC1">
        <w:rPr>
          <w:rFonts w:ascii="Arial" w:eastAsia="Times New Roman" w:hAnsi="Arial" w:cs="Arial"/>
          <w:color w:val="212121"/>
          <w:sz w:val="23"/>
          <w:szCs w:val="23"/>
        </w:rPr>
        <w:t>This page allows you to delete your Google+ profile.</w:t>
      </w:r>
    </w:p>
    <w:p w:rsidR="00711C8F" w:rsidRPr="00B12AC1" w:rsidRDefault="00711C8F" w:rsidP="00B12AC1">
      <w:pPr>
        <w:pStyle w:val="ListParagraph"/>
        <w:numPr>
          <w:ilvl w:val="0"/>
          <w:numId w:val="7"/>
        </w:numPr>
        <w:rPr>
          <w:rFonts w:ascii="Arial" w:eastAsia="Times New Roman" w:hAnsi="Arial" w:cs="Arial"/>
          <w:color w:val="212121"/>
          <w:sz w:val="23"/>
          <w:szCs w:val="23"/>
        </w:rPr>
      </w:pPr>
      <w:r w:rsidRPr="00B12AC1">
        <w:rPr>
          <w:rFonts w:ascii="Arial" w:eastAsia="Times New Roman" w:hAnsi="Arial" w:cs="Arial"/>
          <w:color w:val="212121"/>
          <w:sz w:val="23"/>
          <w:szCs w:val="23"/>
        </w:rPr>
        <w:t>To get you started, we’re showing you popular posts on Google+.</w:t>
      </w:r>
    </w:p>
    <w:p w:rsidR="00711C8F" w:rsidRDefault="00711C8F" w:rsidP="00B3532C">
      <w:pPr>
        <w:pStyle w:val="Heading3"/>
        <w:numPr>
          <w:ilvl w:val="0"/>
          <w:numId w:val="5"/>
        </w:numPr>
        <w:spacing w:before="0" w:beforeAutospacing="0" w:after="450" w:afterAutospacing="0" w:line="360" w:lineRule="atLeast"/>
        <w:rPr>
          <w:rFonts w:ascii="Arial" w:hAnsi="Arial" w:cs="Arial"/>
          <w:b w:val="0"/>
          <w:bCs w:val="0"/>
          <w:color w:val="212121"/>
          <w:sz w:val="23"/>
          <w:szCs w:val="23"/>
        </w:rPr>
      </w:pPr>
      <w:r>
        <w:rPr>
          <w:rFonts w:ascii="Arial" w:hAnsi="Arial" w:cs="Arial"/>
          <w:b w:val="0"/>
          <w:bCs w:val="0"/>
          <w:color w:val="212121"/>
          <w:sz w:val="23"/>
          <w:szCs w:val="23"/>
        </w:rPr>
        <w:t>Use simple word forms</w:t>
      </w:r>
    </w:p>
    <w:p w:rsidR="00711C8F" w:rsidRDefault="00711C8F" w:rsidP="00B3532C">
      <w:pPr>
        <w:pStyle w:val="Heading3"/>
        <w:numPr>
          <w:ilvl w:val="0"/>
          <w:numId w:val="5"/>
        </w:numPr>
        <w:spacing w:before="0" w:beforeAutospacing="0" w:after="450" w:afterAutospacing="0" w:line="360" w:lineRule="atLeast"/>
        <w:rPr>
          <w:rFonts w:ascii="Arial" w:hAnsi="Arial" w:cs="Arial"/>
          <w:b w:val="0"/>
          <w:bCs w:val="0"/>
          <w:color w:val="212121"/>
          <w:sz w:val="23"/>
          <w:szCs w:val="23"/>
        </w:rPr>
      </w:pPr>
      <w:r>
        <w:rPr>
          <w:rFonts w:ascii="Arial" w:hAnsi="Arial" w:cs="Arial"/>
          <w:b w:val="0"/>
          <w:bCs w:val="0"/>
          <w:color w:val="212121"/>
          <w:sz w:val="23"/>
          <w:szCs w:val="23"/>
        </w:rPr>
        <w:t>Try to write in the present</w:t>
      </w:r>
    </w:p>
    <w:p w:rsidR="00711C8F" w:rsidRPr="00B12AC1" w:rsidRDefault="00711C8F" w:rsidP="00B3532C">
      <w:pPr>
        <w:pStyle w:val="NormalWeb"/>
        <w:numPr>
          <w:ilvl w:val="0"/>
          <w:numId w:val="5"/>
        </w:numPr>
        <w:spacing w:before="0" w:beforeAutospacing="0" w:after="300" w:afterAutospacing="0" w:line="360" w:lineRule="atLeast"/>
        <w:rPr>
          <w:rFonts w:ascii="Arial" w:hAnsi="Arial" w:cs="Arial"/>
          <w:color w:val="212121"/>
          <w:sz w:val="23"/>
          <w:szCs w:val="23"/>
        </w:rPr>
      </w:pPr>
      <w:r w:rsidRPr="00B12AC1">
        <w:rPr>
          <w:rFonts w:ascii="Arial" w:hAnsi="Arial" w:cs="Arial"/>
          <w:color w:val="212121"/>
          <w:sz w:val="23"/>
          <w:szCs w:val="23"/>
        </w:rPr>
        <w:t>Most UI happens now, so you can write in the present.</w:t>
      </w:r>
    </w:p>
    <w:p w:rsidR="00711C8F" w:rsidRPr="00B12AC1" w:rsidRDefault="00711C8F" w:rsidP="00B3532C">
      <w:pPr>
        <w:pStyle w:val="NormalWeb"/>
        <w:numPr>
          <w:ilvl w:val="0"/>
          <w:numId w:val="5"/>
        </w:numPr>
        <w:spacing w:before="0" w:beforeAutospacing="0" w:after="0" w:afterAutospacing="0" w:line="360" w:lineRule="atLeast"/>
        <w:rPr>
          <w:rFonts w:ascii="Arial" w:hAnsi="Arial" w:cs="Arial"/>
          <w:color w:val="212121"/>
          <w:sz w:val="23"/>
          <w:szCs w:val="23"/>
        </w:rPr>
      </w:pPr>
      <w:r w:rsidRPr="00B12AC1">
        <w:rPr>
          <w:rFonts w:ascii="Arial" w:hAnsi="Arial" w:cs="Arial"/>
          <w:color w:val="212121"/>
          <w:sz w:val="23"/>
          <w:szCs w:val="23"/>
        </w:rPr>
        <w:t>When you need to write in the past or future, use simple verb forms.</w:t>
      </w:r>
    </w:p>
    <w:p w:rsidR="00711C8F" w:rsidRPr="00B12AC1" w:rsidRDefault="00711C8F" w:rsidP="00B12AC1">
      <w:pPr>
        <w:pStyle w:val="ListParagraph"/>
        <w:numPr>
          <w:ilvl w:val="0"/>
          <w:numId w:val="8"/>
        </w:numPr>
        <w:rPr>
          <w:rFonts w:ascii="Arial" w:eastAsia="Times New Roman" w:hAnsi="Arial" w:cs="Arial"/>
          <w:color w:val="212121"/>
          <w:sz w:val="23"/>
          <w:szCs w:val="23"/>
        </w:rPr>
      </w:pPr>
      <w:r w:rsidRPr="00B12AC1">
        <w:rPr>
          <w:rFonts w:ascii="Arial" w:eastAsia="Times New Roman" w:hAnsi="Arial" w:cs="Arial"/>
          <w:color w:val="212121"/>
          <w:sz w:val="23"/>
          <w:szCs w:val="23"/>
        </w:rPr>
        <w:t>Message sent NOT “Message has been sent</w:t>
      </w:r>
    </w:p>
    <w:p w:rsidR="00711C8F" w:rsidRDefault="00711C8F" w:rsidP="00B3532C">
      <w:pPr>
        <w:pStyle w:val="Heading3"/>
        <w:numPr>
          <w:ilvl w:val="0"/>
          <w:numId w:val="9"/>
        </w:numPr>
        <w:spacing w:before="0" w:beforeAutospacing="0" w:after="450" w:afterAutospacing="0" w:line="360" w:lineRule="atLeast"/>
        <w:rPr>
          <w:rFonts w:ascii="Arial" w:hAnsi="Arial" w:cs="Arial"/>
          <w:b w:val="0"/>
          <w:bCs w:val="0"/>
          <w:color w:val="212121"/>
          <w:sz w:val="23"/>
          <w:szCs w:val="23"/>
        </w:rPr>
      </w:pPr>
      <w:r>
        <w:rPr>
          <w:rFonts w:ascii="Arial" w:hAnsi="Arial" w:cs="Arial"/>
          <w:b w:val="0"/>
          <w:bCs w:val="0"/>
          <w:color w:val="212121"/>
          <w:sz w:val="23"/>
          <w:szCs w:val="23"/>
        </w:rPr>
        <w:lastRenderedPageBreak/>
        <w:t>Write simply and directly</w:t>
      </w:r>
    </w:p>
    <w:p w:rsidR="00711C8F" w:rsidRPr="00523234" w:rsidRDefault="00711C8F" w:rsidP="00523234">
      <w:pPr>
        <w:pStyle w:val="ListParagraph"/>
        <w:numPr>
          <w:ilvl w:val="0"/>
          <w:numId w:val="8"/>
        </w:numPr>
        <w:rPr>
          <w:rFonts w:ascii="Arial" w:eastAsia="Times New Roman" w:hAnsi="Arial" w:cs="Arial"/>
          <w:color w:val="212121"/>
          <w:sz w:val="23"/>
          <w:szCs w:val="23"/>
        </w:rPr>
      </w:pPr>
      <w:r w:rsidRPr="00523234">
        <w:rPr>
          <w:rFonts w:ascii="Arial" w:eastAsia="Times New Roman" w:hAnsi="Arial" w:cs="Arial"/>
          <w:color w:val="212121"/>
          <w:sz w:val="23"/>
          <w:szCs w:val="23"/>
        </w:rPr>
        <w:t>Save changes? Not” Would you like to save your changes?”</w:t>
      </w:r>
    </w:p>
    <w:p w:rsidR="00711C8F" w:rsidRPr="00523234" w:rsidRDefault="00711C8F" w:rsidP="00523234">
      <w:pPr>
        <w:pStyle w:val="ListParagraph"/>
        <w:numPr>
          <w:ilvl w:val="0"/>
          <w:numId w:val="8"/>
        </w:numPr>
        <w:rPr>
          <w:rFonts w:ascii="Arial" w:eastAsia="Times New Roman" w:hAnsi="Arial" w:cs="Arial"/>
          <w:color w:val="212121"/>
          <w:sz w:val="23"/>
          <w:szCs w:val="23"/>
        </w:rPr>
      </w:pPr>
      <w:r w:rsidRPr="00523234">
        <w:rPr>
          <w:rFonts w:ascii="Arial" w:eastAsia="Times New Roman" w:hAnsi="Arial" w:cs="Arial"/>
          <w:color w:val="212121"/>
          <w:sz w:val="23"/>
          <w:szCs w:val="23"/>
        </w:rPr>
        <w:t>Click Continue Not “Click the Continue button”</w:t>
      </w:r>
    </w:p>
    <w:p w:rsidR="00711C8F" w:rsidRPr="00523234" w:rsidRDefault="00711C8F" w:rsidP="00523234">
      <w:pPr>
        <w:pStyle w:val="ListParagraph"/>
        <w:numPr>
          <w:ilvl w:val="0"/>
          <w:numId w:val="8"/>
        </w:numPr>
        <w:rPr>
          <w:rFonts w:ascii="Arial" w:eastAsia="Times New Roman" w:hAnsi="Arial" w:cs="Arial"/>
          <w:color w:val="212121"/>
          <w:sz w:val="23"/>
          <w:szCs w:val="23"/>
        </w:rPr>
      </w:pPr>
      <w:r w:rsidRPr="00523234">
        <w:rPr>
          <w:rFonts w:ascii="Arial" w:eastAsia="Times New Roman" w:hAnsi="Arial" w:cs="Arial"/>
          <w:color w:val="212121"/>
          <w:sz w:val="23"/>
          <w:szCs w:val="23"/>
        </w:rPr>
        <w:t>Use numerals in place of words for numbers.</w:t>
      </w:r>
    </w:p>
    <w:p w:rsidR="00711C8F" w:rsidRPr="00523234" w:rsidRDefault="00711C8F" w:rsidP="00523234">
      <w:pPr>
        <w:pStyle w:val="ListParagraph"/>
        <w:numPr>
          <w:ilvl w:val="0"/>
          <w:numId w:val="9"/>
        </w:numPr>
        <w:rPr>
          <w:rFonts w:ascii="Arial" w:eastAsia="Times New Roman" w:hAnsi="Arial" w:cs="Arial"/>
          <w:color w:val="212121"/>
          <w:sz w:val="23"/>
          <w:szCs w:val="23"/>
        </w:rPr>
      </w:pPr>
      <w:r w:rsidRPr="00523234">
        <w:rPr>
          <w:rFonts w:ascii="Arial" w:eastAsia="Times New Roman" w:hAnsi="Arial" w:cs="Arial"/>
          <w:color w:val="212121"/>
          <w:sz w:val="23"/>
          <w:szCs w:val="23"/>
        </w:rPr>
        <w:t>White text on dark backgrounds</w:t>
      </w:r>
    </w:p>
    <w:p w:rsidR="00711C8F" w:rsidRPr="00523234" w:rsidRDefault="00711C8F" w:rsidP="00523234">
      <w:pPr>
        <w:pStyle w:val="ListParagraph"/>
        <w:numPr>
          <w:ilvl w:val="0"/>
          <w:numId w:val="9"/>
        </w:numPr>
        <w:rPr>
          <w:rFonts w:ascii="Arial" w:eastAsia="Times New Roman" w:hAnsi="Arial" w:cs="Arial"/>
          <w:color w:val="212121"/>
          <w:sz w:val="23"/>
          <w:szCs w:val="23"/>
        </w:rPr>
      </w:pPr>
      <w:r w:rsidRPr="00523234">
        <w:rPr>
          <w:rFonts w:ascii="Arial" w:eastAsia="Times New Roman" w:hAnsi="Arial" w:cs="Arial"/>
          <w:color w:val="212121"/>
          <w:sz w:val="23"/>
          <w:szCs w:val="23"/>
        </w:rPr>
        <w:t>Description text box should be multi-line</w:t>
      </w:r>
    </w:p>
    <w:p w:rsidR="00711C8F" w:rsidRPr="00523234" w:rsidRDefault="00CE53A8" w:rsidP="00523234">
      <w:pPr>
        <w:pStyle w:val="ListParagraph"/>
        <w:numPr>
          <w:ilvl w:val="0"/>
          <w:numId w:val="10"/>
        </w:numPr>
        <w:rPr>
          <w:rFonts w:ascii="Arial" w:eastAsia="Times New Roman" w:hAnsi="Arial" w:cs="Arial"/>
          <w:color w:val="212121"/>
          <w:sz w:val="23"/>
          <w:szCs w:val="23"/>
        </w:rPr>
      </w:pPr>
      <w:hyperlink r:id="rId8" w:history="1">
        <w:r w:rsidR="00711C8F" w:rsidRPr="00523234">
          <w:rPr>
            <w:rFonts w:ascii="Arial" w:eastAsia="Times New Roman" w:hAnsi="Arial" w:cs="Arial"/>
            <w:color w:val="212121"/>
            <w:sz w:val="23"/>
            <w:szCs w:val="23"/>
          </w:rPr>
          <w:t>http://www.softwaretestinghelp.com/sample-test-cases-testing-web-desktop-applications/</w:t>
        </w:r>
      </w:hyperlink>
    </w:p>
    <w:p w:rsidR="00711C8F" w:rsidRPr="00523234" w:rsidRDefault="00711C8F" w:rsidP="00523234">
      <w:pPr>
        <w:pStyle w:val="ListParagraph"/>
        <w:numPr>
          <w:ilvl w:val="0"/>
          <w:numId w:val="11"/>
        </w:numPr>
        <w:rPr>
          <w:rFonts w:ascii="Arial" w:eastAsia="Times New Roman" w:hAnsi="Arial" w:cs="Arial"/>
          <w:color w:val="212121"/>
          <w:sz w:val="23"/>
          <w:szCs w:val="23"/>
        </w:rPr>
      </w:pPr>
      <w:r w:rsidRPr="00523234">
        <w:rPr>
          <w:rFonts w:ascii="Arial" w:eastAsia="Times New Roman" w:hAnsi="Arial" w:cs="Arial"/>
          <w:color w:val="212121"/>
          <w:sz w:val="23"/>
          <w:szCs w:val="23"/>
        </w:rPr>
        <w:t xml:space="preserve">The text color and the background color behind the text should have clearly distinct brightness, saturation and hue so they are visually separate. </w:t>
      </w:r>
    </w:p>
    <w:p w:rsidR="00711C8F" w:rsidRPr="00523234" w:rsidRDefault="00711C8F" w:rsidP="00523234">
      <w:pPr>
        <w:pStyle w:val="ListParagraph"/>
        <w:numPr>
          <w:ilvl w:val="0"/>
          <w:numId w:val="11"/>
        </w:numPr>
        <w:rPr>
          <w:rFonts w:ascii="Arial" w:eastAsia="Times New Roman" w:hAnsi="Arial" w:cs="Arial"/>
          <w:color w:val="212121"/>
          <w:sz w:val="23"/>
          <w:szCs w:val="23"/>
        </w:rPr>
      </w:pPr>
      <w:r w:rsidRPr="00523234">
        <w:rPr>
          <w:rFonts w:ascii="Arial" w:eastAsia="Times New Roman" w:hAnsi="Arial" w:cs="Arial"/>
          <w:color w:val="212121"/>
          <w:sz w:val="23"/>
          <w:szCs w:val="23"/>
        </w:rPr>
        <w:t xml:space="preserve">Avoid color-coding words, buttons, or areas of the screen to visually differentiate or group functions. </w:t>
      </w:r>
    </w:p>
    <w:p w:rsidR="00711C8F" w:rsidRPr="00523234" w:rsidRDefault="00711C8F" w:rsidP="00523234">
      <w:pPr>
        <w:pStyle w:val="ListParagraph"/>
        <w:numPr>
          <w:ilvl w:val="0"/>
          <w:numId w:val="11"/>
        </w:numPr>
        <w:rPr>
          <w:rFonts w:ascii="Arial" w:eastAsia="Times New Roman" w:hAnsi="Arial" w:cs="Arial"/>
          <w:color w:val="212121"/>
          <w:sz w:val="23"/>
          <w:szCs w:val="23"/>
        </w:rPr>
      </w:pPr>
      <w:r w:rsidRPr="00523234">
        <w:rPr>
          <w:rFonts w:ascii="Arial" w:eastAsia="Times New Roman" w:hAnsi="Arial" w:cs="Arial"/>
          <w:color w:val="212121"/>
          <w:sz w:val="23"/>
          <w:szCs w:val="23"/>
        </w:rPr>
        <w:t>Avoid using color as the only cue to communicate a message and use accompanying text, special formatting, or even a graphic to reinforce the message</w:t>
      </w:r>
    </w:p>
    <w:p w:rsidR="00711C8F" w:rsidRPr="00523234" w:rsidRDefault="00711C8F" w:rsidP="00523234">
      <w:pPr>
        <w:pStyle w:val="ListParagraph"/>
        <w:numPr>
          <w:ilvl w:val="0"/>
          <w:numId w:val="11"/>
        </w:numPr>
        <w:rPr>
          <w:rFonts w:ascii="Arial" w:eastAsia="Times New Roman" w:hAnsi="Arial" w:cs="Arial"/>
          <w:color w:val="212121"/>
          <w:sz w:val="23"/>
          <w:szCs w:val="23"/>
        </w:rPr>
      </w:pPr>
      <w:r w:rsidRPr="00523234">
        <w:rPr>
          <w:rFonts w:ascii="Arial" w:eastAsia="Times New Roman" w:hAnsi="Arial" w:cs="Arial"/>
          <w:color w:val="212121"/>
          <w:sz w:val="23"/>
          <w:szCs w:val="23"/>
        </w:rPr>
        <w:t>Cross-Cultural Considerations</w:t>
      </w:r>
    </w:p>
    <w:p w:rsidR="00711C8F" w:rsidRPr="00B12AC1" w:rsidRDefault="00711C8F" w:rsidP="00791A22">
      <w:pPr>
        <w:rPr>
          <w:rFonts w:ascii="Arial" w:eastAsia="Times New Roman" w:hAnsi="Arial" w:cs="Arial"/>
          <w:color w:val="212121"/>
          <w:sz w:val="23"/>
          <w:szCs w:val="23"/>
        </w:rPr>
      </w:pPr>
    </w:p>
    <w:p w:rsidR="00CC2A24" w:rsidRPr="00523234" w:rsidRDefault="00791A22" w:rsidP="00523234">
      <w:pPr>
        <w:pStyle w:val="ListParagraph"/>
        <w:ind w:left="1440"/>
        <w:rPr>
          <w:rFonts w:ascii="Arial" w:eastAsia="Times New Roman" w:hAnsi="Arial" w:cs="Arial"/>
          <w:color w:val="212121"/>
          <w:sz w:val="23"/>
          <w:szCs w:val="23"/>
        </w:rPr>
      </w:pPr>
      <w:r w:rsidRPr="00523234">
        <w:rPr>
          <w:rFonts w:ascii="Arial" w:eastAsia="Times New Roman" w:hAnsi="Arial" w:cs="Arial"/>
          <w:color w:val="212121"/>
          <w:sz w:val="23"/>
          <w:szCs w:val="23"/>
        </w:rPr>
        <w:t>Blue – trust, established, calm</w:t>
      </w:r>
      <w:r w:rsidRPr="00523234">
        <w:rPr>
          <w:rFonts w:ascii="Arial" w:eastAsia="Times New Roman" w:hAnsi="Arial" w:cs="Arial"/>
          <w:color w:val="212121"/>
          <w:sz w:val="23"/>
          <w:szCs w:val="23"/>
        </w:rPr>
        <w:br/>
        <w:t>Red – passion, action, urgency</w:t>
      </w:r>
      <w:r w:rsidRPr="00523234">
        <w:rPr>
          <w:rFonts w:ascii="Arial" w:eastAsia="Times New Roman" w:hAnsi="Arial" w:cs="Arial"/>
          <w:color w:val="212121"/>
          <w:sz w:val="23"/>
          <w:szCs w:val="23"/>
        </w:rPr>
        <w:br/>
        <w:t>Orange – playfulness, warmth, creative</w:t>
      </w:r>
      <w:r w:rsidRPr="00523234">
        <w:rPr>
          <w:rFonts w:ascii="Arial" w:eastAsia="Times New Roman" w:hAnsi="Arial" w:cs="Arial"/>
          <w:color w:val="212121"/>
          <w:sz w:val="23"/>
          <w:szCs w:val="23"/>
        </w:rPr>
        <w:br/>
        <w:t>Yellow – happiness, energetic, fun</w:t>
      </w:r>
      <w:r w:rsidRPr="00523234">
        <w:rPr>
          <w:rFonts w:ascii="Arial" w:eastAsia="Times New Roman" w:hAnsi="Arial" w:cs="Arial"/>
          <w:color w:val="212121"/>
          <w:sz w:val="23"/>
          <w:szCs w:val="23"/>
        </w:rPr>
        <w:br/>
        <w:t>Green – growth, success, nature</w:t>
      </w:r>
      <w:r w:rsidRPr="00523234">
        <w:rPr>
          <w:rFonts w:ascii="Arial" w:eastAsia="Times New Roman" w:hAnsi="Arial" w:cs="Arial"/>
          <w:color w:val="212121"/>
          <w:sz w:val="23"/>
          <w:szCs w:val="23"/>
        </w:rPr>
        <w:br/>
        <w:t>Purple – luxury, nobility, ambition</w:t>
      </w:r>
      <w:r w:rsidRPr="00523234">
        <w:rPr>
          <w:rFonts w:ascii="Arial" w:eastAsia="Times New Roman" w:hAnsi="Arial" w:cs="Arial"/>
          <w:color w:val="212121"/>
          <w:sz w:val="23"/>
          <w:szCs w:val="23"/>
        </w:rPr>
        <w:br/>
        <w:t>White – clarity, coolness, focused</w:t>
      </w:r>
      <w:r w:rsidRPr="00523234">
        <w:rPr>
          <w:rFonts w:ascii="Arial" w:eastAsia="Times New Roman" w:hAnsi="Arial" w:cs="Arial"/>
          <w:color w:val="212121"/>
          <w:sz w:val="23"/>
          <w:szCs w:val="23"/>
        </w:rPr>
        <w:br/>
        <w:t>Black – power, dominance, sleekness</w:t>
      </w:r>
    </w:p>
    <w:p w:rsidR="00791A22" w:rsidRPr="00523234" w:rsidRDefault="00791A22" w:rsidP="00523234">
      <w:pPr>
        <w:pStyle w:val="ListParagraph"/>
        <w:numPr>
          <w:ilvl w:val="0"/>
          <w:numId w:val="14"/>
        </w:numPr>
        <w:rPr>
          <w:rFonts w:ascii="Arial" w:eastAsia="Times New Roman" w:hAnsi="Arial" w:cs="Arial"/>
          <w:color w:val="212121"/>
          <w:sz w:val="23"/>
          <w:szCs w:val="23"/>
        </w:rPr>
      </w:pPr>
      <w:r w:rsidRPr="00523234">
        <w:rPr>
          <w:rFonts w:ascii="Arial" w:eastAsia="Times New Roman" w:hAnsi="Arial" w:cs="Arial"/>
          <w:color w:val="212121"/>
          <w:sz w:val="23"/>
          <w:szCs w:val="23"/>
        </w:rPr>
        <w:t>An ecommerce site may suffer if your brand color is used too liberally, where a corporate site may benefit.</w:t>
      </w:r>
    </w:p>
    <w:p w:rsidR="00A93618" w:rsidRPr="00523234" w:rsidRDefault="00A93618" w:rsidP="00523234">
      <w:pPr>
        <w:pStyle w:val="ListParagraph"/>
        <w:numPr>
          <w:ilvl w:val="0"/>
          <w:numId w:val="14"/>
        </w:numPr>
        <w:rPr>
          <w:rFonts w:ascii="Arial" w:eastAsia="Times New Roman" w:hAnsi="Arial" w:cs="Arial"/>
          <w:color w:val="212121"/>
          <w:sz w:val="23"/>
          <w:szCs w:val="23"/>
        </w:rPr>
      </w:pPr>
      <w:r w:rsidRPr="00523234">
        <w:rPr>
          <w:rFonts w:ascii="Arial" w:eastAsia="Times New Roman" w:hAnsi="Arial" w:cs="Arial"/>
          <w:color w:val="212121"/>
          <w:sz w:val="23"/>
          <w:szCs w:val="23"/>
        </w:rPr>
        <w:t>Sometimes, viewing your design from further away than normal, or slightly squinting your eyes can spotlight problems that others may have when viewing your site.</w:t>
      </w:r>
    </w:p>
    <w:p w:rsidR="00E21400" w:rsidRPr="00523234" w:rsidRDefault="00E21400" w:rsidP="00523234">
      <w:pPr>
        <w:pStyle w:val="ListParagraph"/>
        <w:numPr>
          <w:ilvl w:val="0"/>
          <w:numId w:val="14"/>
        </w:numPr>
        <w:rPr>
          <w:rFonts w:ascii="Arial" w:eastAsia="Times New Roman" w:hAnsi="Arial" w:cs="Arial"/>
          <w:color w:val="212121"/>
          <w:sz w:val="23"/>
          <w:szCs w:val="23"/>
        </w:rPr>
      </w:pPr>
      <w:r w:rsidRPr="00523234">
        <w:rPr>
          <w:rFonts w:ascii="Arial" w:eastAsia="Times New Roman" w:hAnsi="Arial" w:cs="Arial"/>
          <w:color w:val="212121"/>
          <w:sz w:val="23"/>
          <w:szCs w:val="23"/>
        </w:rPr>
        <w:t>By choosing colors based on contrast, saturation, and colorblindness while considering the varied psychological and emotional associations for different colors, web designers can make sure their users are able to successfully interact with their website</w:t>
      </w:r>
    </w:p>
    <w:p w:rsidR="004D639F" w:rsidRDefault="004D639F" w:rsidP="00523234">
      <w:pPr>
        <w:pStyle w:val="ListParagraph"/>
        <w:numPr>
          <w:ilvl w:val="0"/>
          <w:numId w:val="14"/>
        </w:numPr>
        <w:rPr>
          <w:rFonts w:ascii="Arial" w:eastAsia="Times New Roman" w:hAnsi="Arial" w:cs="Arial"/>
          <w:color w:val="212121"/>
          <w:sz w:val="23"/>
          <w:szCs w:val="23"/>
        </w:rPr>
      </w:pPr>
      <w:r w:rsidRPr="00523234">
        <w:rPr>
          <w:rFonts w:ascii="Arial" w:eastAsia="Times New Roman" w:hAnsi="Arial" w:cs="Arial"/>
          <w:color w:val="212121"/>
          <w:sz w:val="23"/>
          <w:szCs w:val="23"/>
        </w:rPr>
        <w:t>Page designers are often tempted to use light colors on light backgrounds or dark colors on dark backgrounds.</w:t>
      </w:r>
    </w:p>
    <w:p w:rsidR="006D7D20" w:rsidRDefault="006D7D20" w:rsidP="006D7D20">
      <w:pPr>
        <w:pStyle w:val="Heading2"/>
        <w:shd w:val="clear" w:color="auto" w:fill="FAFAFA"/>
        <w:spacing w:before="0" w:line="240" w:lineRule="atLeast"/>
        <w:textAlignment w:val="baseline"/>
        <w:rPr>
          <w:rFonts w:ascii="Trebuchet MS" w:hAnsi="Trebuchet MS"/>
          <w:caps/>
          <w:color w:val="007099"/>
          <w:spacing w:val="30"/>
          <w:sz w:val="24"/>
          <w:szCs w:val="24"/>
        </w:rPr>
      </w:pPr>
      <w:r>
        <w:rPr>
          <w:rFonts w:ascii="Trebuchet MS" w:hAnsi="Trebuchet MS"/>
          <w:caps/>
          <w:color w:val="007099"/>
          <w:spacing w:val="30"/>
          <w:sz w:val="24"/>
          <w:szCs w:val="24"/>
        </w:rPr>
        <w:t>VISUAL ILLUSIONS</w:t>
      </w:r>
    </w:p>
    <w:p w:rsidR="006D7D20" w:rsidRDefault="006D7D20" w:rsidP="006D7D20">
      <w:pPr>
        <w:pStyle w:val="NormalWeb"/>
        <w:shd w:val="clear" w:color="auto" w:fill="FAFAFA"/>
        <w:spacing w:before="0" w:beforeAutospacing="0" w:after="0" w:afterAutospacing="0"/>
        <w:textAlignment w:val="baseline"/>
        <w:rPr>
          <w:rFonts w:ascii="Trebuchet MS" w:hAnsi="Trebuchet MS"/>
          <w:color w:val="555555"/>
        </w:rPr>
      </w:pPr>
      <w:r>
        <w:rPr>
          <w:rFonts w:ascii="inherit" w:hAnsi="inherit"/>
          <w:color w:val="FF0000"/>
          <w:sz w:val="36"/>
          <w:szCs w:val="36"/>
          <w:bdr w:val="none" w:sz="0" w:space="0" w:color="auto" w:frame="1"/>
          <w:shd w:val="clear" w:color="auto" w:fill="008000"/>
        </w:rPr>
        <w:t>Vibrating Boundaries</w:t>
      </w:r>
    </w:p>
    <w:p w:rsidR="006D7D20" w:rsidRDefault="006D7D20" w:rsidP="006D7D20">
      <w:pPr>
        <w:pStyle w:val="NormalWeb"/>
        <w:shd w:val="clear" w:color="auto" w:fill="FAFAFA"/>
        <w:spacing w:before="210" w:beforeAutospacing="0" w:after="300" w:afterAutospacing="0"/>
        <w:textAlignment w:val="baseline"/>
        <w:rPr>
          <w:rFonts w:ascii="Trebuchet MS" w:hAnsi="Trebuchet MS"/>
          <w:color w:val="555555"/>
        </w:rPr>
      </w:pPr>
      <w:r>
        <w:rPr>
          <w:rFonts w:ascii="Trebuchet MS" w:hAnsi="Trebuchet MS"/>
          <w:color w:val="555555"/>
        </w:rPr>
        <w:t>Notice the illusion of highlighted edges and raised text. This may occur when opposing colors are brought together.</w:t>
      </w:r>
    </w:p>
    <w:p w:rsidR="006D7D20" w:rsidRDefault="006D7D20" w:rsidP="006D7D20">
      <w:pPr>
        <w:pStyle w:val="Heading2"/>
        <w:shd w:val="clear" w:color="auto" w:fill="FAFAFA"/>
        <w:spacing w:before="0" w:line="240" w:lineRule="atLeast"/>
        <w:textAlignment w:val="baseline"/>
        <w:rPr>
          <w:rFonts w:ascii="Trebuchet MS" w:hAnsi="Trebuchet MS"/>
          <w:caps/>
          <w:color w:val="007099"/>
          <w:spacing w:val="30"/>
          <w:sz w:val="24"/>
          <w:szCs w:val="24"/>
        </w:rPr>
      </w:pPr>
      <w:r>
        <w:rPr>
          <w:rFonts w:ascii="Trebuchet MS" w:hAnsi="Trebuchet MS"/>
          <w:caps/>
          <w:color w:val="007099"/>
          <w:spacing w:val="30"/>
          <w:sz w:val="24"/>
          <w:szCs w:val="24"/>
        </w:rPr>
        <w:lastRenderedPageBreak/>
        <w:t>PERCEPTUAL OPPOSITES.</w:t>
      </w:r>
    </w:p>
    <w:p w:rsidR="006D7D20" w:rsidRDefault="006D7D20" w:rsidP="006D7D20">
      <w:pPr>
        <w:pStyle w:val="NormalWeb"/>
        <w:shd w:val="clear" w:color="auto" w:fill="FAFAFA"/>
        <w:spacing w:before="210" w:beforeAutospacing="0" w:after="300" w:afterAutospacing="0"/>
        <w:textAlignment w:val="baseline"/>
        <w:rPr>
          <w:rFonts w:ascii="Trebuchet MS" w:hAnsi="Trebuchet MS"/>
          <w:color w:val="555555"/>
        </w:rPr>
      </w:pPr>
      <w:r>
        <w:rPr>
          <w:rFonts w:ascii="Trebuchet MS" w:hAnsi="Trebuchet MS"/>
          <w:color w:val="555555"/>
        </w:rPr>
        <w:t>We learn from the relationships displayed by a color wheel that every color has an opposite. Every color has both a color wheel opposite as well as a perceptual opposite. Without a color wheel, it is still possible to find the opposite of a color and this is due to a phenomenon of our eyes. Due to the physiological differences between individuals, everyone's perceptions do vary—the complements shown below are my own perceived opposites:</w:t>
      </w:r>
    </w:p>
    <w:p w:rsidR="006D7D20" w:rsidRPr="00523234" w:rsidRDefault="00DF1C86" w:rsidP="00523234">
      <w:pPr>
        <w:pStyle w:val="ListParagraph"/>
        <w:numPr>
          <w:ilvl w:val="0"/>
          <w:numId w:val="14"/>
        </w:numPr>
        <w:rPr>
          <w:rFonts w:ascii="Arial" w:eastAsia="Times New Roman" w:hAnsi="Arial" w:cs="Arial"/>
          <w:color w:val="212121"/>
          <w:sz w:val="23"/>
          <w:szCs w:val="23"/>
        </w:rPr>
      </w:pPr>
      <w:r>
        <w:rPr>
          <w:rFonts w:ascii="Trebuchet MS" w:hAnsi="Trebuchet MS"/>
          <w:color w:val="555555"/>
          <w:shd w:val="clear" w:color="auto" w:fill="FAFAFA"/>
        </w:rPr>
        <w:t>When our eyes are exposed to a hue for a prolonged period, the rods &amp; cones become fatigued. You might notice this if you are reading something on colored paper, and then look away—you often see the inverse, or complement, of the image. This occurrence can be advantageous if you are seeking the opposite, or contrast, of a color. This may be dismaying to a viewer if presented with prolonged exposure to colored screens or reading materials.</w:t>
      </w:r>
      <w:bookmarkStart w:id="0" w:name="_GoBack"/>
      <w:bookmarkEnd w:id="0"/>
    </w:p>
    <w:sectPr w:rsidR="006D7D20" w:rsidRPr="0052323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3A8" w:rsidRDefault="00CE53A8" w:rsidP="00523234">
      <w:pPr>
        <w:spacing w:after="0" w:line="240" w:lineRule="auto"/>
      </w:pPr>
      <w:r>
        <w:separator/>
      </w:r>
    </w:p>
  </w:endnote>
  <w:endnote w:type="continuationSeparator" w:id="0">
    <w:p w:rsidR="00CE53A8" w:rsidRDefault="00CE53A8" w:rsidP="0052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3A8" w:rsidRDefault="00CE53A8" w:rsidP="00523234">
      <w:pPr>
        <w:spacing w:after="0" w:line="240" w:lineRule="auto"/>
      </w:pPr>
      <w:r>
        <w:separator/>
      </w:r>
    </w:p>
  </w:footnote>
  <w:footnote w:type="continuationSeparator" w:id="0">
    <w:p w:rsidR="00CE53A8" w:rsidRDefault="00CE53A8" w:rsidP="00523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234" w:rsidRPr="00523234" w:rsidRDefault="00523234">
    <w:pPr>
      <w:pStyle w:val="Header"/>
      <w:rPr>
        <w:b/>
        <w:bCs/>
        <w:color w:val="222A35" w:themeColor="text2" w:themeShade="80"/>
        <w:sz w:val="36"/>
        <w:szCs w:val="36"/>
      </w:rPr>
    </w:pPr>
    <w:r w:rsidRPr="00523234">
      <w:rPr>
        <w:b/>
        <w:bCs/>
        <w:color w:val="222A35" w:themeColor="text2" w:themeShade="80"/>
        <w:sz w:val="36"/>
        <w:szCs w:val="36"/>
      </w:rPr>
      <w:t>Check Points in Design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4051"/>
    <w:multiLevelType w:val="hybridMultilevel"/>
    <w:tmpl w:val="4F307E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B486F48"/>
    <w:multiLevelType w:val="hybridMultilevel"/>
    <w:tmpl w:val="7C66D1A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3734E2A"/>
    <w:multiLevelType w:val="hybridMultilevel"/>
    <w:tmpl w:val="ABB23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066EF"/>
    <w:multiLevelType w:val="hybridMultilevel"/>
    <w:tmpl w:val="F5D20C3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42135EE"/>
    <w:multiLevelType w:val="hybridMultilevel"/>
    <w:tmpl w:val="C2D622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45192F"/>
    <w:multiLevelType w:val="hybridMultilevel"/>
    <w:tmpl w:val="EA92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227BFB"/>
    <w:multiLevelType w:val="hybridMultilevel"/>
    <w:tmpl w:val="EE921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EE5FA7"/>
    <w:multiLevelType w:val="hybridMultilevel"/>
    <w:tmpl w:val="472A90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9C280B"/>
    <w:multiLevelType w:val="hybridMultilevel"/>
    <w:tmpl w:val="88C8ED4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51AF6BC6"/>
    <w:multiLevelType w:val="hybridMultilevel"/>
    <w:tmpl w:val="A3DE1C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B62612"/>
    <w:multiLevelType w:val="hybridMultilevel"/>
    <w:tmpl w:val="3074450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F877049"/>
    <w:multiLevelType w:val="hybridMultilevel"/>
    <w:tmpl w:val="CF92BD20"/>
    <w:lvl w:ilvl="0" w:tplc="0409000D">
      <w:start w:val="1"/>
      <w:numFmt w:val="bullet"/>
      <w:lvlText w:val=""/>
      <w:lvlJc w:val="left"/>
      <w:pPr>
        <w:ind w:left="2160" w:hanging="360"/>
      </w:pPr>
      <w:rPr>
        <w:rFonts w:ascii="Wingdings" w:hAnsi="Wingdings" w:hint="default"/>
      </w:rPr>
    </w:lvl>
    <w:lvl w:ilvl="1" w:tplc="F1CA5A32">
      <w:numFmt w:val="bullet"/>
      <w:lvlText w:val="•"/>
      <w:lvlJc w:val="left"/>
      <w:pPr>
        <w:ind w:left="2880" w:hanging="360"/>
      </w:pPr>
      <w:rPr>
        <w:rFonts w:ascii="Arial" w:eastAsia="Times New Roman" w:hAnsi="Arial"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FDB7945"/>
    <w:multiLevelType w:val="hybridMultilevel"/>
    <w:tmpl w:val="74C885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A6B3506"/>
    <w:multiLevelType w:val="hybridMultilevel"/>
    <w:tmpl w:val="E3C6B8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8"/>
  </w:num>
  <w:num w:numId="6">
    <w:abstractNumId w:val="9"/>
  </w:num>
  <w:num w:numId="7">
    <w:abstractNumId w:val="3"/>
  </w:num>
  <w:num w:numId="8">
    <w:abstractNumId w:val="10"/>
  </w:num>
  <w:num w:numId="9">
    <w:abstractNumId w:val="2"/>
  </w:num>
  <w:num w:numId="10">
    <w:abstractNumId w:val="11"/>
  </w:num>
  <w:num w:numId="11">
    <w:abstractNumId w:val="7"/>
  </w:num>
  <w:num w:numId="12">
    <w:abstractNumId w:val="1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D6"/>
    <w:rsid w:val="00103CB2"/>
    <w:rsid w:val="00170733"/>
    <w:rsid w:val="004D639F"/>
    <w:rsid w:val="00523234"/>
    <w:rsid w:val="006D7D20"/>
    <w:rsid w:val="00711C8F"/>
    <w:rsid w:val="00791A22"/>
    <w:rsid w:val="008067BE"/>
    <w:rsid w:val="00A93618"/>
    <w:rsid w:val="00B12AC1"/>
    <w:rsid w:val="00B3532C"/>
    <w:rsid w:val="00B94F0D"/>
    <w:rsid w:val="00C042D6"/>
    <w:rsid w:val="00CE53A8"/>
    <w:rsid w:val="00DF1C86"/>
    <w:rsid w:val="00E21400"/>
    <w:rsid w:val="00EA4B41"/>
    <w:rsid w:val="00F64D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5CDB1-44B9-4169-8259-F6B21E2A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D7D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11C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D639F"/>
  </w:style>
  <w:style w:type="character" w:customStyle="1" w:styleId="Heading3Char">
    <w:name w:val="Heading 3 Char"/>
    <w:basedOn w:val="DefaultParagraphFont"/>
    <w:link w:val="Heading3"/>
    <w:uiPriority w:val="9"/>
    <w:rsid w:val="00711C8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11C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1C8F"/>
    <w:rPr>
      <w:b/>
      <w:bCs/>
    </w:rPr>
  </w:style>
  <w:style w:type="character" w:styleId="Hyperlink">
    <w:name w:val="Hyperlink"/>
    <w:basedOn w:val="DefaultParagraphFont"/>
    <w:uiPriority w:val="99"/>
    <w:unhideWhenUsed/>
    <w:rsid w:val="00711C8F"/>
    <w:rPr>
      <w:color w:val="0563C1" w:themeColor="hyperlink"/>
      <w:u w:val="single"/>
    </w:rPr>
  </w:style>
  <w:style w:type="paragraph" w:styleId="ListParagraph">
    <w:name w:val="List Paragraph"/>
    <w:basedOn w:val="Normal"/>
    <w:uiPriority w:val="34"/>
    <w:qFormat/>
    <w:rsid w:val="00B12AC1"/>
    <w:pPr>
      <w:ind w:left="720"/>
      <w:contextualSpacing/>
    </w:pPr>
  </w:style>
  <w:style w:type="paragraph" w:styleId="Header">
    <w:name w:val="header"/>
    <w:basedOn w:val="Normal"/>
    <w:link w:val="HeaderChar"/>
    <w:uiPriority w:val="99"/>
    <w:unhideWhenUsed/>
    <w:rsid w:val="005232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3234"/>
  </w:style>
  <w:style w:type="paragraph" w:styleId="Footer">
    <w:name w:val="footer"/>
    <w:basedOn w:val="Normal"/>
    <w:link w:val="FooterChar"/>
    <w:uiPriority w:val="99"/>
    <w:unhideWhenUsed/>
    <w:rsid w:val="005232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3234"/>
  </w:style>
  <w:style w:type="character" w:customStyle="1" w:styleId="Heading2Char">
    <w:name w:val="Heading 2 Char"/>
    <w:basedOn w:val="DefaultParagraphFont"/>
    <w:link w:val="Heading2"/>
    <w:uiPriority w:val="9"/>
    <w:semiHidden/>
    <w:rsid w:val="006D7D2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8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ftwaretestinghelp.com/sample-test-cases-testing-web-desktop-applic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0310B-AB80-450E-BFF0-DC5F7CE8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2015-09-16T12:11:00Z</dcterms:created>
  <dcterms:modified xsi:type="dcterms:W3CDTF">2015-10-12T10:08:00Z</dcterms:modified>
</cp:coreProperties>
</file>